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Microsoft YaHei"/>
          <w:b/>
          <w:i w:val="0"/>
          <w:color w:val="E2531B"/>
          <w:sz w:val="15"/>
        </w:rPr>
        <w:t>国際写真コンテスト・第2回・2026年</w:t>
      </w:r>
    </w:p>
    <w:p>
      <w:pPr>
        <w:spacing w:before="0" w:after="80" w:line="276" w:lineRule="auto"/>
      </w:pPr>
      <w:r>
        <w:rPr>
          <w:rFonts w:ascii="Arial" w:hAnsi="Arial" w:eastAsia="Microsoft YaHei"/>
          <w:b/>
          <w:i w:val="0"/>
          <w:color w:val="082F47"/>
          <w:sz w:val="34"/>
        </w:rPr>
        <w:t>Snow Much to See、Images &amp; Neige フェスティバルで受賞者を展示する倫理的な写真コンテスト</w:t>
      </w:r>
    </w:p>
    <w:p>
      <w:pPr>
        <w:spacing w:before="0" w:after="120" w:line="276" w:lineRule="auto"/>
      </w:pPr>
      <w:r>
        <w:rPr>
          <w:rFonts w:ascii="Georgia" w:hAnsi="Georgia" w:eastAsia="SimSun"/>
          <w:b/>
          <w:i w:val="0"/>
          <w:color w:val="082F47"/>
          <w:sz w:val="20"/>
        </w:rPr>
        <w:t>Snow Much to Seeは、雪、氷、寒さに完全に特化したヨーロッパ唯一の写真フェスティバルであるImages &amp; Neige（Cluses）第17回に2年連続で迎えられる国際写真コンテストで、2026年11月1日から30日まで応募を受け付けます。2枚無料、匿名審査、7名の展示受賞者は2027年1月22日から24日に展示されます。</w:t>
      </w:r>
    </w:p>
    <w:tbl>
      <w:tblPr>
        <w:tblW w:type="auto" w:w="0"/>
        <w:tblLayout w:type="fixed"/>
        <w:tblLook w:firstColumn="1" w:firstRow="1" w:lastColumn="0" w:lastRow="0" w:noHBand="0" w:noVBand="1" w:val="04A0"/>
      </w:tblPr>
      <w:tblGrid>
        <w:gridCol w:w="5046"/>
        <w:gridCol w:w="5046"/>
      </w:tblGrid>
      <w:tr>
        <w:tc>
          <w:tcPr>
            <w:tcW w:type="dxa" w:w="6350"/>
          </w:tcPr>
          <w:p>
            <w:pPr>
              <w:spacing w:before="0" w:after="100" w:line="276" w:lineRule="auto"/>
            </w:pPr>
            <w:r>
              <w:rPr>
                <w:rFonts w:ascii="Georgia" w:hAnsi="Georgia" w:eastAsia="SimSun"/>
                <w:b w:val="0"/>
                <w:i w:val="0"/>
                <w:color w:val="0B2233"/>
                <w:sz w:val="18"/>
              </w:rPr>
              <w:t>Cluses（オート＝サヴォワ）、2026年11月1日</w:t>
            </w:r>
            <w:r>
              <w:rPr>
                <w:rFonts w:ascii="Georgia" w:hAnsi="Georgia" w:eastAsia="SimSun"/>
                <w:b w:val="0"/>
                <w:i w:val="0"/>
                <w:color w:val="0B2233"/>
                <w:sz w:val="18"/>
              </w:rPr>
              <w:t xml:space="preserve"> – Snow Much to See第2回が開催されます。18歳以上のすべての国籍のアマチュア、セミプロ、プロの方が、2026年11月30日23時59分（パリ時間）までimagoraプラットフォームで応募できます。目標：Images &amp; Neigeフェスティバルでの展示枠を獲得すること。</w:t>
            </w:r>
          </w:p>
          <w:p>
            <w:pPr>
              <w:spacing w:before="0" w:after="100" w:line="276" w:lineRule="auto"/>
            </w:pPr>
            <w:r>
              <w:rPr>
                <w:rFonts w:ascii="Georgia" w:hAnsi="Georgia" w:eastAsia="SimSun"/>
                <w:b w:val="0"/>
                <w:i w:val="0"/>
                <w:color w:val="0B2233"/>
                <w:sz w:val="18"/>
              </w:rPr>
              <w:t>2枚は無料、審査は匿名で、権利は譲渡されません。受賞者のプリントは当方で制作・額装します：印刷の必要なし。参加費は手頃な価格：9枚まで5€、31枚まで25€、ポートフォリオレビュー込み。</w:t>
            </w:r>
          </w:p>
          <w:p>
            <w:pPr>
              <w:spacing w:before="0" w:after="100" w:line="276" w:lineRule="auto"/>
            </w:pPr>
            <w:r>
              <w:rPr>
                <w:rFonts w:ascii="Georgia" w:hAnsi="Georgia" w:eastAsia="SimSun"/>
                <w:b w:val="0"/>
                <w:i w:val="0"/>
                <w:color w:val="0B2233"/>
                <w:sz w:val="18"/>
              </w:rPr>
              <w:t>シリーズ部門4名とシングルイメージ部門3名が、アルプスの真冬のImages &amp; Neigeで、Hahnemühleファインアートプリントとして展示されます。</w:t>
            </w:r>
          </w:p>
          <w:p>
            <w:pPr>
              <w:spacing w:before="0" w:after="100" w:line="276" w:lineRule="auto"/>
            </w:pPr>
            <w:r>
              <w:rPr>
                <w:rFonts w:ascii="Georgia" w:hAnsi="Georgia" w:eastAsia="SimSun"/>
                <w:b w:val="0"/>
                <w:i w:val="0"/>
                <w:color w:val="0B2233"/>
                <w:sz w:val="18"/>
              </w:rPr>
              <w:t>各部門でシングルイメージ賞とシリーズ賞が授与されます。上位10%の応募作品には、賞を受賞していなくても表彰状とバッジが贈られます：実際に表彰される確率が高いのです。</w:t>
            </w:r>
          </w:p>
          <w:p>
            <w:pPr>
              <w:spacing w:before="0" w:after="100" w:line="276" w:lineRule="auto"/>
            </w:pPr>
            <w:r>
              <w:rPr>
                <w:rFonts w:ascii="Georgia" w:hAnsi="Georgia" w:eastAsia="SimSun"/>
                <w:b w:val="0"/>
                <w:i w:val="0"/>
                <w:color w:val="0B2233"/>
                <w:sz w:val="18"/>
              </w:rPr>
              <w:t>受賞作品はそれぞれ、審査委員による書面による分析とともに高品質なカタログに掲載されます。25 €から、ポートフォリオレビュー：審査委員のトップ 5、1点の写真と1組のシリーズにコメント付き。ディプロマとバッジが、受賞者のウェブサイトおよびソーシャルメディアで受賞を称えます。</w:t>
            </w:r>
          </w:p>
          <w:p>
            <w:pPr>
              <w:spacing w:before="0" w:after="100" w:line="276" w:lineRule="auto"/>
            </w:pPr>
            <w:r>
              <w:rPr>
                <w:rFonts w:ascii="Georgia" w:hAnsi="Georgia" w:eastAsia="SimSun"/>
                <w:b w:val="0"/>
                <w:i w:val="0"/>
                <w:color w:val="0B2233"/>
                <w:sz w:val="18"/>
              </w:rPr>
              <w:t>JPEGはそのままアップロード：IMAGORAプラットフォームが自動的にリサイズします。結果発表は2026年12月21日。</w:t>
            </w:r>
          </w:p>
        </w:tc>
        <w:tc>
          <w:tcPr>
            <w:tcW w:type="dxa" w:w="3742"/>
          </w:tcPr>
          <w:p>
            <w:pPr>
              <w:jc w:val="center"/>
            </w:pPr>
            <w:r>
              <w:drawing>
                <wp:inline xmlns:a="http://schemas.openxmlformats.org/drawingml/2006/main" xmlns:pic="http://schemas.openxmlformats.org/drawingml/2006/picture">
                  <wp:extent cx="1674000" cy="2232000"/>
                  <wp:docPr id="1" name="Picture 1"/>
                  <wp:cNvGraphicFramePr>
                    <a:graphicFrameLocks noChangeAspect="1"/>
                  </wp:cNvGraphicFramePr>
                  <a:graphic>
                    <a:graphicData uri="http://schemas.openxmlformats.org/drawingml/2006/picture">
                      <pic:pic>
                        <pic:nvPicPr>
                          <pic:cNvPr id="0" name="gabriel-madie-ski-track-snow-much-to-see-2025.jpg"/>
                          <pic:cNvPicPr/>
                        </pic:nvPicPr>
                        <pic:blipFill>
                          <a:blip r:embed="rId11"/>
                          <a:stretch>
                            <a:fillRect/>
                          </a:stretch>
                        </pic:blipFill>
                        <pic:spPr>
                          <a:xfrm>
                            <a:off x="0" y="0"/>
                            <a:ext cx="1674000" cy="2232000"/>
                          </a:xfrm>
                          <a:prstGeom prst="rect"/>
                        </pic:spPr>
                      </pic:pic>
                    </a:graphicData>
                  </a:graphic>
                </wp:inline>
              </w:drawing>
            </w:r>
          </w:p>
          <w:p>
            <w:pPr>
              <w:spacing w:before="0" w:after="40" w:line="276" w:lineRule="auto"/>
              <w:jc w:val="center"/>
            </w:pPr>
            <w:r>
              <w:rPr>
                <w:rFonts w:ascii="Arial" w:hAnsi="Arial" w:eastAsia="Microsoft YaHei"/>
                <w:b/>
                <w:i w:val="0"/>
                <w:color w:val="082F47"/>
                <w:sz w:val="15"/>
              </w:rPr>
              <w:t>© Gabriel Madie · 2025年 第1位</w:t>
            </w:r>
          </w:p>
          <w:p>
            <w:pPr>
              <w:spacing w:before="60" w:after="0" w:line="276" w:lineRule="auto"/>
            </w:pPr>
            <w:r>
              <w:rPr>
                <w:rFonts w:ascii="Georgia" w:hAnsi="Georgia" w:eastAsia="SimSun"/>
                <w:b w:val="0"/>
                <w:i/>
                <w:color w:val="0B2233"/>
                <w:sz w:val="17"/>
              </w:rPr>
              <w:t>「このコンテストは、私が依頼することなく、選出された作品について建設的なフィードバックを提供してくれた最初のものでした。このアプローチは他のほとんどのコンテストとは異なります。」</w:t>
            </w:r>
          </w:p>
          <w:p>
            <w:pPr>
              <w:spacing w:before="20" w:after="60" w:line="276" w:lineRule="auto"/>
            </w:pPr>
            <w:r>
              <w:rPr>
                <w:rFonts w:ascii="Arial" w:hAnsi="Arial" w:eastAsia="Microsoft YaHei"/>
                <w:b/>
                <w:i w:val="0"/>
                <w:color w:val="082F47"/>
                <w:sz w:val="14"/>
              </w:rPr>
              <w:t>Estebane Rezkallah、2025年第2位、Sony World Photography Awards 2025受賞者</w:t>
            </w:r>
          </w:p>
          <w:p>
            <w:pPr>
              <w:spacing w:before="100" w:after="40" w:line="276" w:lineRule="auto"/>
            </w:pPr>
            <w:r>
              <w:rPr>
                <w:rFonts w:ascii="Arial" w:hAnsi="Arial" w:eastAsia="Microsoft YaHei"/>
                <w:b/>
                <w:i w:val="0"/>
                <w:color w:val="E2531B"/>
                <w:sz w:val="17"/>
              </w:rPr>
              <w:t xml:space="preserve">■ </w:t>
            </w:r>
            <w:r>
              <w:rPr>
                <w:rFonts w:ascii="Arial" w:hAnsi="Arial" w:eastAsia="Microsoft YaHei"/>
                <w:b/>
                <w:i w:val="0"/>
                <w:color w:val="082F47"/>
                <w:sz w:val="21"/>
              </w:rPr>
              <w:t>第1回、2025年</w:t>
            </w:r>
          </w:p>
          <w:p>
            <w:pPr>
              <w:pStyle w:val="ListBullet"/>
              <w:spacing w:before="0" w:after="12" w:line="276" w:lineRule="auto"/>
            </w:pPr>
            <w:r>
              <w:rPr>
                <w:rFonts w:ascii="Georgia" w:hAnsi="Georgia" w:eastAsia="SimSun"/>
                <w:b w:val="0"/>
                <w:i w:val="0"/>
                <w:color w:val="0B2233"/>
                <w:sz w:val="16"/>
              </w:rPr>
              <w:t xml:space="preserve">24カ国の </w:t>
            </w:r>
            <w:r>
              <w:rPr>
                <w:rFonts w:ascii="Georgia" w:hAnsi="Georgia" w:eastAsia="SimSun"/>
                <w:b/>
                <w:i w:val="0"/>
                <w:color w:val="0B2233"/>
                <w:sz w:val="16"/>
              </w:rPr>
              <w:t>写真家</w:t>
            </w:r>
          </w:p>
          <w:p>
            <w:pPr>
              <w:pStyle w:val="ListBullet"/>
              <w:spacing w:before="0" w:after="12" w:line="276" w:lineRule="auto"/>
            </w:pPr>
            <w:r>
              <w:rPr>
                <w:rFonts w:ascii="Georgia" w:hAnsi="Georgia" w:eastAsia="SimSun"/>
                <w:b w:val="0"/>
                <w:i w:val="0"/>
                <w:color w:val="0B2233"/>
                <w:sz w:val="16"/>
              </w:rPr>
              <w:t xml:space="preserve">匿名審査：2025年の受賞者の中には、 </w:t>
            </w:r>
            <w:r>
              <w:rPr>
                <w:rFonts w:ascii="Georgia" w:hAnsi="Georgia" w:eastAsia="SimSun"/>
                <w:b/>
                <w:i w:val="0"/>
                <w:color w:val="0B2233"/>
                <w:sz w:val="16"/>
              </w:rPr>
              <w:t>Sony World Photography Awards</w:t>
            </w:r>
            <w:r>
              <w:rPr>
                <w:rFonts w:ascii="Georgia" w:hAnsi="Georgia" w:eastAsia="SimSun"/>
                <w:b w:val="0"/>
                <w:i w:val="0"/>
                <w:color w:val="0B2233"/>
                <w:sz w:val="16"/>
              </w:rPr>
              <w:t xml:space="preserve"> および </w:t>
            </w:r>
            <w:r>
              <w:rPr>
                <w:rFonts w:ascii="Georgia" w:hAnsi="Georgia" w:eastAsia="SimSun"/>
                <w:b/>
                <w:i w:val="0"/>
                <w:color w:val="0B2233"/>
                <w:sz w:val="16"/>
              </w:rPr>
              <w:t>Visa pour l’Image</w:t>
            </w:r>
            <w:r>
              <w:rPr>
                <w:rFonts w:ascii="Georgia" w:hAnsi="Georgia" w:eastAsia="SimSun"/>
                <w:b w:val="0"/>
                <w:i w:val="0"/>
                <w:color w:val="0B2233"/>
                <w:sz w:val="16"/>
              </w:rPr>
              <w:t>で受賞した写真家がいます</w:t>
            </w:r>
          </w:p>
        </w:tc>
      </w:tr>
    </w:tbl>
    <w:p>
      <w:pPr>
        <w:spacing w:before="40" w:after="0" w:line="276" w:lineRule="auto"/>
        <w:pBdr>
          <w:bottom w:val="single" w:sz="8" w:space="4" w:color="082F47"/>
        </w:pBdr>
      </w:pPr>
    </w:p>
    <w:tbl>
      <w:tblPr>
        <w:tblW w:type="auto" w:w="0"/>
        <w:tblLayout w:type="fixed"/>
        <w:tblLook w:firstColumn="1" w:firstRow="1" w:lastColumn="0" w:lastRow="0" w:noHBand="0" w:noVBand="1" w:val="04A0"/>
      </w:tblPr>
      <w:tblGrid>
        <w:gridCol w:w="5046"/>
        <w:gridCol w:w="5046"/>
      </w:tblGrid>
      <w:tr>
        <w:tc>
          <w:tcPr>
            <w:tcW w:type="dxa" w:w="5046"/>
          </w:tcPr>
          <w:p>
            <w:r>
              <w:rPr>
                <w:rFonts w:ascii="Arial" w:hAnsi="Arial" w:eastAsia="Microsoft YaHei"/>
                <w:b/>
                <w:i w:val="0"/>
                <w:color w:val="082F47"/>
                <w:sz w:val="15"/>
              </w:rPr>
              <w:t>SNOW MUCH TO SEEについて</w:t>
            </w:r>
          </w:p>
          <w:p>
            <w:pPr>
              <w:spacing w:before="20" w:after="0" w:line="276" w:lineRule="auto"/>
            </w:pPr>
            <w:r>
              <w:rPr>
                <w:rFonts w:ascii="Georgia" w:hAnsi="Georgia" w:eastAsia="SimSun"/>
                <w:b w:val="0"/>
                <w:i w:val="0"/>
                <w:color w:val="0B2233"/>
                <w:sz w:val="16"/>
              </w:rPr>
              <w:t xml:space="preserve">主催：国際写真コンテスト </w:t>
            </w:r>
            <w:r>
              <w:rPr>
                <w:rFonts w:ascii="Georgia" w:hAnsi="Georgia" w:eastAsia="SimSun"/>
                <w:b/>
                <w:i w:val="0"/>
                <w:color w:val="0B2233"/>
                <w:sz w:val="16"/>
              </w:rPr>
              <w:t>Giandra De Castro</w:t>
            </w:r>
            <w:r>
              <w:rPr>
                <w:rFonts w:ascii="Georgia" w:hAnsi="Georgia" w:eastAsia="SimSun"/>
                <w:b w:val="0"/>
                <w:i w:val="0"/>
                <w:color w:val="0B2233"/>
                <w:sz w:val="16"/>
              </w:rPr>
              <w:t>、審査員長。フランコ・ブラジル系写真アーティスト、水の肖像作家（無修正写真）、La Gorge文化センター（Les Contamines-Montjoie）美術プログラム責任者。2019年以来、12カ国で60回の展示。最新展示：志賀高原美術館（長野県、日本）。今後の展示：Musée Hébert；Montier-en-Der国際フェスティバル（4日間で4万人以上の来場者）、「水中の美術館」をテーマにした展示空間で。</w:t>
            </w:r>
          </w:p>
        </w:tc>
        <w:tc>
          <w:tcPr>
            <w:tcW w:type="dxa" w:w="5046"/>
          </w:tcPr>
          <w:p>
            <w:r>
              <w:rPr>
                <w:rFonts w:ascii="Arial" w:hAnsi="Arial" w:eastAsia="Microsoft YaHei"/>
                <w:b/>
                <w:i w:val="0"/>
                <w:color w:val="082F47"/>
                <w:sz w:val="15"/>
              </w:rPr>
              <w:t>IMAGES &amp; NEIGEについて</w:t>
            </w:r>
          </w:p>
          <w:p>
            <w:pPr>
              <w:spacing w:before="20" w:after="0" w:line="276" w:lineRule="auto"/>
            </w:pPr>
            <w:r>
              <w:rPr>
                <w:rFonts w:ascii="Georgia" w:hAnsi="Georgia" w:eastAsia="SimSun"/>
                <w:b w:val="0"/>
                <w:i w:val="0"/>
                <w:color w:val="0B2233"/>
                <w:sz w:val="16"/>
              </w:rPr>
              <w:t>2010年にFrédéric BoiteuxによってCluses（オート＝サヴォワ）に創設、雪、氷、寒さに完全に特化したヨーロッパ唯一の写真フェスティバル：各回300点以上の作品展示、17年間で600名以上のアーティストを屋内・屋外で展示。コンテストのパートナーであるCluses市が受賞者の展示を開催します。</w:t>
            </w:r>
          </w:p>
        </w:tc>
      </w:tr>
    </w:tbl>
    <w:p>
      <w:pPr>
        <w:spacing w:before="80" w:after="0" w:line="276" w:lineRule="auto"/>
        <w:pBdr>
          <w:bottom w:val="single" w:sz="8" w:space="4" w:color="082F47"/>
        </w:pBdr>
      </w:pPr>
    </w:p>
    <w:p>
      <w:pPr>
        <w:spacing w:before="20" w:after="0" w:line="276" w:lineRule="auto"/>
      </w:pPr>
      <w:r>
        <w:rPr>
          <w:rFonts w:ascii="Georgia" w:hAnsi="Georgia" w:eastAsia="SimSun"/>
          <w:b/>
          <w:i w:val="0"/>
          <w:color w:val="082F47"/>
          <w:sz w:val="17"/>
        </w:rPr>
        <w:t xml:space="preserve">報道関係者問い合わせ先 </w:t>
      </w:r>
      <w:r>
        <w:rPr>
          <w:rFonts w:ascii="Georgia" w:hAnsi="Georgia" w:eastAsia="SimSun"/>
          <w:b w:val="0"/>
          <w:i w:val="0"/>
          <w:color w:val="082F47"/>
          <w:sz w:val="17"/>
        </w:rPr>
        <w:t>Giandra De Castro · giandra [at] snowmuchtosee.com</w:t>
      </w:r>
    </w:p>
    <w:p>
      <w:pPr>
        <w:spacing w:before="20" w:after="0" w:line="276" w:lineRule="auto"/>
      </w:pPr>
      <w:r>
        <w:rPr>
          <w:rFonts w:ascii="Georgia" w:hAnsi="Georgia" w:eastAsia="SimSun"/>
          <w:b w:val="0"/>
          <w:i w:val="0"/>
          <w:color w:val="082F47"/>
          <w:sz w:val="17"/>
        </w:rPr>
        <w:t xml:space="preserve">ロゴ、写真、ファクトシート：snowmuchtosee.com/en/press/ </w:t>
      </w:r>
    </w:p>
    <w:p>
      <w:pPr>
        <w:spacing w:before="120" w:after="0" w:line="276" w:lineRule="auto"/>
        <w:jc w:val="center"/>
      </w:pPr>
      <w:r>
        <w:rPr>
          <w:rFonts w:ascii="Arial" w:hAnsi="Arial" w:eastAsia="Microsoft YaHei"/>
          <w:b/>
          <w:i w:val="0"/>
          <w:color w:val="082F47"/>
          <w:sz w:val="18"/>
        </w:rPr>
        <w:t>###</w:t>
      </w:r>
    </w:p>
    <w:sectPr w:rsidR="00FC693F" w:rsidRPr="0006063C" w:rsidSect="00034616">
      <w:headerReference w:type="default" r:id="rId9"/>
      <w:footerReference w:type="default" r:id="rId10"/>
      <w:pgSz w:w="11906" w:h="16838"/>
      <w:pgMar w:top="1871" w:right="907" w:bottom="1134" w:left="907"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5046"/>
      <w:gridCol w:w="5046"/>
    </w:tblGrid>
    <w:tr>
      <w:tc>
        <w:tcPr>
          <w:tcW w:type="dxa" w:w="6690"/>
        </w:tcPr>
        <w:p>
          <w:r>
            <w:drawing>
              <wp:inline xmlns:a="http://schemas.openxmlformats.org/drawingml/2006/main" xmlns:pic="http://schemas.openxmlformats.org/drawingml/2006/picture">
                <wp:extent cx="854795" cy="234000"/>
                <wp:docPr id="1" name="Picture 1"/>
                <wp:cNvGraphicFramePr>
                  <a:graphicFrameLocks noChangeAspect="1"/>
                </wp:cNvGraphicFramePr>
                <a:graphic>
                  <a:graphicData uri="http://schemas.openxmlformats.org/drawingml/2006/picture">
                    <pic:pic>
                      <pic:nvPicPr>
                        <pic:cNvPr id="0" name="snow-much-to-see-script-navy-hd.png"/>
                        <pic:cNvPicPr/>
                      </pic:nvPicPr>
                      <pic:blipFill>
                        <a:blip r:embed="rId1"/>
                        <a:stretch>
                          <a:fillRect/>
                        </a:stretch>
                      </pic:blipFill>
                      <pic:spPr>
                        <a:xfrm>
                          <a:off x="0" y="0"/>
                          <a:ext cx="854795" cy="234000"/>
                        </a:xfrm>
                        <a:prstGeom prst="rect"/>
                      </pic:spPr>
                    </pic:pic>
                  </a:graphicData>
                </a:graphic>
              </wp:inline>
            </w:drawing>
          </w:r>
          <w:r>
            <w:t xml:space="preserve">   </w:t>
          </w:r>
          <w:r>
            <w:drawing>
              <wp:inline xmlns:a="http://schemas.openxmlformats.org/drawingml/2006/main" xmlns:pic="http://schemas.openxmlformats.org/drawingml/2006/picture">
                <wp:extent cx="1157143" cy="216000"/>
                <wp:docPr id="2" name="Picture 2"/>
                <wp:cNvGraphicFramePr>
                  <a:graphicFrameLocks noChangeAspect="1"/>
                </wp:cNvGraphicFramePr>
                <a:graphic>
                  <a:graphicData uri="http://schemas.openxmlformats.org/drawingml/2006/picture">
                    <pic:pic>
                      <pic:nvPicPr>
                        <pic:cNvPr id="0" name="images-et-neige-logo-officiel-hd.png"/>
                        <pic:cNvPicPr/>
                      </pic:nvPicPr>
                      <pic:blipFill>
                        <a:blip r:embed="rId2"/>
                        <a:stretch>
                          <a:fillRect/>
                        </a:stretch>
                      </pic:blipFill>
                      <pic:spPr>
                        <a:xfrm>
                          <a:off x="0" y="0"/>
                          <a:ext cx="1157143" cy="216000"/>
                        </a:xfrm>
                        <a:prstGeom prst="rect"/>
                      </pic:spPr>
                    </pic:pic>
                  </a:graphicData>
                </a:graphic>
              </wp:inline>
            </w:drawing>
          </w:r>
          <w:r>
            <w:t xml:space="preserve">   </w:t>
          </w:r>
          <w:r>
            <w:drawing>
              <wp:inline xmlns:a="http://schemas.openxmlformats.org/drawingml/2006/main" xmlns:pic="http://schemas.openxmlformats.org/drawingml/2006/picture">
                <wp:extent cx="488136" cy="216000"/>
                <wp:docPr id="3" name="Picture 3"/>
                <wp:cNvGraphicFramePr>
                  <a:graphicFrameLocks noChangeAspect="1"/>
                </wp:cNvGraphicFramePr>
                <a:graphic>
                  <a:graphicData uri="http://schemas.openxmlformats.org/drawingml/2006/picture">
                    <pic:pic>
                      <pic:nvPicPr>
                        <pic:cNvPr id="0" name="ville-de-cluses-logo-officiel-hd.png"/>
                        <pic:cNvPicPr/>
                      </pic:nvPicPr>
                      <pic:blipFill>
                        <a:blip r:embed="rId3"/>
                        <a:stretch>
                          <a:fillRect/>
                        </a:stretch>
                      </pic:blipFill>
                      <pic:spPr>
                        <a:xfrm>
                          <a:off x="0" y="0"/>
                          <a:ext cx="488136" cy="216000"/>
                        </a:xfrm>
                        <a:prstGeom prst="rect"/>
                      </pic:spPr>
                    </pic:pic>
                  </a:graphicData>
                </a:graphic>
              </wp:inline>
            </w:drawing>
          </w:r>
          <w:r>
            <w:t xml:space="preserve">   </w:t>
          </w:r>
          <w:r>
            <w:drawing>
              <wp:inline xmlns:a="http://schemas.openxmlformats.org/drawingml/2006/main" xmlns:pic="http://schemas.openxmlformats.org/drawingml/2006/picture">
                <wp:extent cx="608859" cy="151200"/>
                <wp:docPr id="4" name="Picture 4"/>
                <wp:cNvGraphicFramePr>
                  <a:graphicFrameLocks noChangeAspect="1"/>
                </wp:cNvGraphicFramePr>
                <a:graphic>
                  <a:graphicData uri="http://schemas.openxmlformats.org/drawingml/2006/picture">
                    <pic:pic>
                      <pic:nvPicPr>
                        <pic:cNvPr id="0" name="imagora-logo-hd.png"/>
                        <pic:cNvPicPr/>
                      </pic:nvPicPr>
                      <pic:blipFill>
                        <a:blip r:embed="rId4"/>
                        <a:stretch>
                          <a:fillRect/>
                        </a:stretch>
                      </pic:blipFill>
                      <pic:spPr>
                        <a:xfrm>
                          <a:off x="0" y="0"/>
                          <a:ext cx="608859" cy="151200"/>
                        </a:xfrm>
                        <a:prstGeom prst="rect"/>
                      </pic:spPr>
                    </pic:pic>
                  </a:graphicData>
                </a:graphic>
              </wp:inline>
            </w:drawing>
          </w:r>
          <w:r>
            <w:t xml:space="preserve">   </w:t>
          </w:r>
        </w:p>
      </w:tc>
      <w:tc>
        <w:tcPr>
          <w:tcW w:type="dxa" w:w="3402"/>
        </w:tcPr>
        <w:p>
          <w:pPr>
            <w:jc w:val="right"/>
          </w:pPr>
          <w:r>
            <w:rPr>
              <w:rFonts w:ascii="Arial" w:hAnsi="Arial" w:eastAsia="Microsoft YaHei"/>
              <w:b w:val="0"/>
              <w:i w:val="0"/>
              <w:color w:val="4F6B7B"/>
              <w:sz w:val="14"/>
            </w:rPr>
            <w:t>snowmuchtosee.com ・プレスリリース・</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046"/>
      <w:gridCol w:w="5046"/>
    </w:tblGrid>
    <w:tr>
      <w:tc>
        <w:tcPr>
          <w:tcW w:type="dxa" w:w="4535"/>
        </w:tcPr>
        <w:p>
          <w:r>
            <w:drawing>
              <wp:inline xmlns:a="http://schemas.openxmlformats.org/drawingml/2006/main" xmlns:pic="http://schemas.openxmlformats.org/drawingml/2006/picture">
                <wp:extent cx="1587402" cy="504000"/>
                <wp:docPr id="1" name="Picture 1"/>
                <wp:cNvGraphicFramePr>
                  <a:graphicFrameLocks noChangeAspect="1"/>
                </wp:cNvGraphicFramePr>
                <a:graphic>
                  <a:graphicData uri="http://schemas.openxmlformats.org/drawingml/2006/picture">
                    <pic:pic>
                      <pic:nvPicPr>
                        <pic:cNvPr id="0" name="snow-much-to-see-logo-navy-hd.png"/>
                        <pic:cNvPicPr/>
                      </pic:nvPicPr>
                      <pic:blipFill>
                        <a:blip r:embed="rId1"/>
                        <a:stretch>
                          <a:fillRect/>
                        </a:stretch>
                      </pic:blipFill>
                      <pic:spPr>
                        <a:xfrm>
                          <a:off x="0" y="0"/>
                          <a:ext cx="1587402" cy="504000"/>
                        </a:xfrm>
                        <a:prstGeom prst="rect"/>
                      </pic:spPr>
                    </pic:pic>
                  </a:graphicData>
                </a:graphic>
              </wp:inline>
            </w:drawing>
          </w:r>
        </w:p>
      </w:tc>
      <w:tc>
        <w:tcPr>
          <w:tcW w:type="dxa" w:w="5556"/>
        </w:tcPr>
        <w:p>
          <w:pPr>
            <w:jc w:val="right"/>
          </w:pPr>
          <w:r>
            <w:rPr>
              <w:rFonts w:ascii="Arial" w:hAnsi="Arial" w:eastAsia="Microsoft YaHei"/>
              <w:b/>
              <w:i w:val="0"/>
              <w:color w:val="082F47"/>
              <w:sz w:val="21"/>
            </w:rPr>
            <w:t>プレスリリース</w:t>
          </w:r>
        </w:p>
        <w:p>
          <w:pPr>
            <w:jc w:val="right"/>
          </w:pPr>
          <w:r>
            <w:rPr>
              <w:rFonts w:ascii="Arial" w:hAnsi="Arial" w:eastAsia="Microsoft YaHei"/>
              <w:b/>
              <w:i w:val="0"/>
              <w:color w:val="E2531B"/>
              <w:sz w:val="14"/>
            </w:rPr>
            <w:t>即時公開</w:t>
          </w:r>
        </w:p>
        <w:p>
          <w:pPr>
            <w:jc w:val="right"/>
          </w:pPr>
          <w:r>
            <w:rPr>
              <w:rFonts w:ascii="Georgia" w:hAnsi="Georgia" w:eastAsia="SimSun"/>
              <w:b w:val="0"/>
              <w:i w:val="0"/>
              <w:color w:val="4F6B7B"/>
              <w:sz w:val="16"/>
            </w:rPr>
            <w:t>2026年11月1日、クリューズ</w:t>
          </w:r>
        </w:p>
      </w:tc>
    </w:tr>
  </w:tbl>
  <w:p>
    <w:pPr>
      <w:pBdr>
        <w:bottom w:val="single" w:sz="12" w:space="4" w:color="E2531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6.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Much to See 2026 · プレスリリース</dc:title>
  <dc:subject/>
  <dc:creator>Snow Much to See</dc:creator>
  <cp:keywords/>
  <dc:description>generated by python-docx</dc:description>
  <cp:lastModifiedBy/>
  <cp:revision>1</cp:revision>
  <dcterms:created xsi:type="dcterms:W3CDTF">2013-12-23T23:15:00Z</dcterms:created>
  <dcterms:modified xsi:type="dcterms:W3CDTF">2013-12-23T23:15:00Z</dcterms:modified>
  <cp:category/>
</cp:coreProperties>
</file>